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第一包</w:t>
      </w:r>
    </w:p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0"/>
        <w:gridCol w:w="4342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中电信数智科技有限公司天津分公司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756000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756000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99.246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天津耐杰科技有限公司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762000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762000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81.1732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天津市北航通信网络工程有限公司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699000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699000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hint="eastAsia" w:ascii="宋体" w:hAnsi="宋体" w:cs="Tahoma"/>
                <w:bCs/>
                <w:color w:val="000000"/>
                <w:sz w:val="24"/>
              </w:rPr>
              <w:t>80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第二包</w:t>
      </w:r>
    </w:p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0"/>
        <w:gridCol w:w="4342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天津市天正信息系统工程咨询有限公司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24300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24300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98.142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北京中百信信息技术股份有限公司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16800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16800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天津聚融信科技发展有限公司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21200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21200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93.4057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华通工程设计院（天津）有限公司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24800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24800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79.4677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第三包</w:t>
      </w:r>
    </w:p>
    <w:tbl>
      <w:tblPr>
        <w:tblStyle w:val="2"/>
        <w:tblW w:w="564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130"/>
        <w:gridCol w:w="4342"/>
        <w:gridCol w:w="1338"/>
        <w:gridCol w:w="1338"/>
        <w:gridCol w:w="13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排名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color w:val="000000"/>
                <w:sz w:val="24"/>
              </w:rPr>
            </w:pPr>
            <w:r>
              <w:rPr>
                <w:rFonts w:ascii="宋体" w:hAnsi="宋体" w:cs="Tahoma"/>
                <w:bCs/>
                <w:color w:val="000000"/>
                <w:sz w:val="24"/>
              </w:rPr>
              <w:t>投标人名称</w:t>
            </w:r>
          </w:p>
        </w:tc>
        <w:tc>
          <w:tcPr>
            <w:tcW w:w="705" w:type="pct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投标报价（元）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ascii="宋体" w:hAnsi="宋体" w:cs="Tahoma"/>
                <w:bCs/>
                <w:sz w:val="24"/>
              </w:rPr>
              <w:t>评审价格</w:t>
            </w:r>
            <w:r>
              <w:rPr>
                <w:rFonts w:hint="eastAsia" w:ascii="宋体" w:hAnsi="宋体" w:cs="Tahoma"/>
                <w:bCs/>
                <w:sz w:val="24"/>
              </w:rPr>
              <w:t>（元）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rFonts w:ascii="宋体" w:hAnsi="宋体" w:cs="Tahoma"/>
                <w:bCs/>
                <w:sz w:val="24"/>
              </w:rPr>
            </w:pPr>
            <w:r>
              <w:rPr>
                <w:rFonts w:hint="eastAsia" w:ascii="宋体" w:hAnsi="宋体" w:cs="Tahoma"/>
                <w:bCs/>
                <w:sz w:val="24"/>
              </w:rPr>
              <w:t>综合得</w:t>
            </w:r>
            <w:r>
              <w:rPr>
                <w:rFonts w:ascii="宋体" w:hAnsi="宋体" w:cs="Tahoma"/>
                <w:bCs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45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恒利德（天津）科技有限公司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49000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49000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天津恒御科技有限公司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49800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49800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83.2394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390" w:hRule="atLeast"/>
          <w:jc w:val="center"/>
        </w:trPr>
        <w:tc>
          <w:tcPr>
            <w:tcW w:w="596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</w:t>
            </w:r>
          </w:p>
        </w:tc>
        <w:tc>
          <w:tcPr>
            <w:tcW w:w="2288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北京久安智讯科技有限公司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49500</w:t>
            </w:r>
          </w:p>
        </w:tc>
        <w:tc>
          <w:tcPr>
            <w:tcW w:w="705" w:type="pct"/>
            <w:shd w:val="clear" w:color="auto" w:fill="auto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49500</w:t>
            </w:r>
          </w:p>
        </w:tc>
        <w:tc>
          <w:tcPr>
            <w:tcW w:w="705" w:type="pct"/>
            <w:vAlign w:val="center"/>
          </w:tcPr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82.299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wNWM5MTQ5MTQxM2ZiNjI3YzE4YTkxNjM1NzVhOTIifQ=="/>
  </w:docVars>
  <w:rsids>
    <w:rsidRoot w:val="00000000"/>
    <w:rsid w:val="18F8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2024-06-20T08:15:56Z</dcterms:created>
  <dc:creator>Administrator</dc:creator>
  <cp:lastModifiedBy>皮.</cp:lastModifiedBy>
  <dcterms:modified xsi:type="dcterms:W3CDTF">2024-06-20T08:16:43Z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11B735015BA0476DAF85ED5D9FAC79BE_12</vt:lpwstr>
  </property>
</Properties>
</file>